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813" w:rsidRDefault="001F5813" w:rsidP="00422E85">
      <w:pPr>
        <w:ind w:right="-1182"/>
        <w:jc w:val="right"/>
        <w:rPr>
          <w:rFonts w:ascii="Arial" w:hAnsi="Arial" w:cs="Arial"/>
          <w:b/>
          <w:bCs/>
          <w:color w:val="000000"/>
        </w:rPr>
      </w:pPr>
    </w:p>
    <w:p w:rsidR="00351801" w:rsidRPr="007D148A" w:rsidRDefault="00C61E58" w:rsidP="00422E85">
      <w:pPr>
        <w:ind w:right="-1182"/>
        <w:jc w:val="right"/>
        <w:rPr>
          <w:rFonts w:ascii="Arial" w:hAnsi="Arial" w:cs="Arial"/>
          <w:b/>
          <w:bCs/>
          <w:color w:val="FF0000"/>
        </w:rPr>
      </w:pPr>
      <w:r w:rsidRPr="00343FA6">
        <w:rPr>
          <w:rFonts w:ascii="Arial" w:hAnsi="Arial" w:cs="Arial"/>
          <w:b/>
          <w:bCs/>
          <w:color w:val="000000" w:themeColor="text1"/>
        </w:rPr>
        <w:t xml:space="preserve">Schedule </w:t>
      </w:r>
      <w:r w:rsidR="00343FA6" w:rsidRPr="00343FA6">
        <w:rPr>
          <w:rFonts w:ascii="Arial" w:hAnsi="Arial" w:cs="Arial"/>
          <w:b/>
          <w:bCs/>
          <w:color w:val="000000" w:themeColor="text1"/>
        </w:rPr>
        <w:t>D</w:t>
      </w:r>
    </w:p>
    <w:p w:rsidR="00191434" w:rsidRDefault="00FA37CA" w:rsidP="00CF1A6E">
      <w:pPr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noProof/>
          <w:sz w:val="20"/>
          <w:lang w:eastAsia="en-GB"/>
        </w:rPr>
        <w:drawing>
          <wp:anchor distT="0" distB="0" distL="114300" distR="114300" simplePos="0" relativeHeight="251657216" behindDoc="0" locked="1" layoutInCell="1" allowOverlap="1" wp14:anchorId="796A7BD6" wp14:editId="051DB556">
            <wp:simplePos x="0" y="0"/>
            <wp:positionH relativeFrom="column">
              <wp:posOffset>5600700</wp:posOffset>
            </wp:positionH>
            <wp:positionV relativeFrom="page">
              <wp:posOffset>283210</wp:posOffset>
            </wp:positionV>
            <wp:extent cx="947420" cy="688975"/>
            <wp:effectExtent l="0" t="0" r="508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420" cy="68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A37CA">
        <w:rPr>
          <w:rFonts w:ascii="Arial" w:hAnsi="Arial" w:cs="Arial"/>
          <w:b/>
          <w:bCs/>
          <w:color w:val="000000"/>
        </w:rPr>
        <w:t xml:space="preserve"> </w:t>
      </w:r>
    </w:p>
    <w:p w:rsidR="00191434" w:rsidRDefault="00191434" w:rsidP="00CF1A6E">
      <w:pPr>
        <w:jc w:val="center"/>
        <w:rPr>
          <w:rFonts w:ascii="Arial" w:hAnsi="Arial" w:cs="Arial"/>
          <w:b/>
          <w:bCs/>
          <w:color w:val="000000"/>
        </w:rPr>
      </w:pPr>
    </w:p>
    <w:p w:rsidR="00B64BD3" w:rsidRPr="00343FA6" w:rsidRDefault="00343FA6" w:rsidP="00B656EA">
      <w:pPr>
        <w:jc w:val="center"/>
        <w:rPr>
          <w:rFonts w:ascii="Arial" w:hAnsi="Arial" w:cs="Arial"/>
          <w:b/>
          <w:color w:val="000000" w:themeColor="text1"/>
          <w:u w:val="single"/>
          <w:lang w:val="en-US" w:eastAsia="en-GB"/>
        </w:rPr>
      </w:pPr>
      <w:r w:rsidRPr="00343FA6">
        <w:rPr>
          <w:rFonts w:ascii="Arial" w:hAnsi="Arial" w:cs="Arial"/>
          <w:b/>
          <w:color w:val="000000" w:themeColor="text1"/>
          <w:u w:val="single"/>
          <w:lang w:val="en-US" w:eastAsia="en-GB"/>
        </w:rPr>
        <w:t>Tender Ref HSL T30 1516 Digital Mass Flow Controllers</w:t>
      </w:r>
    </w:p>
    <w:p w:rsidR="00C446C8" w:rsidRDefault="00C446C8" w:rsidP="00B656EA">
      <w:pPr>
        <w:jc w:val="center"/>
        <w:rPr>
          <w:rFonts w:ascii="Arial" w:hAnsi="Arial" w:cs="Arial"/>
          <w:b/>
          <w:color w:val="000000" w:themeColor="text1"/>
          <w:u w:val="single"/>
          <w:lang w:val="en-US" w:eastAsia="en-GB"/>
        </w:rPr>
      </w:pPr>
    </w:p>
    <w:p w:rsidR="00C446C8" w:rsidRPr="00E52A89" w:rsidRDefault="00C446C8" w:rsidP="00B656EA">
      <w:pPr>
        <w:jc w:val="center"/>
        <w:rPr>
          <w:rFonts w:ascii="Arial" w:hAnsi="Arial" w:cs="Arial"/>
          <w:b/>
          <w:u w:val="single"/>
          <w:lang w:val="en-US" w:eastAsia="en-GB"/>
        </w:rPr>
      </w:pPr>
    </w:p>
    <w:p w:rsidR="00CE4841" w:rsidRDefault="00B64BD3" w:rsidP="00CE4841">
      <w:pPr>
        <w:pStyle w:val="DefaultText"/>
        <w:rPr>
          <w:rFonts w:ascii="Arial" w:hAnsi="Arial" w:cs="Arial"/>
          <w:lang w:val="en-GB"/>
        </w:rPr>
      </w:pPr>
      <w:r>
        <w:rPr>
          <w:rFonts w:ascii="Arial" w:hAnsi="Arial" w:cs="Arial"/>
          <w:b/>
          <w:bCs/>
          <w:lang w:val="en-GB"/>
        </w:rPr>
        <w:t xml:space="preserve">Evaluation Criteria </w:t>
      </w:r>
    </w:p>
    <w:p w:rsidR="00CE4841" w:rsidRDefault="00CE4841" w:rsidP="00CE4841">
      <w:pPr>
        <w:pStyle w:val="DefaultText"/>
        <w:rPr>
          <w:rFonts w:ascii="Arial" w:hAnsi="Arial" w:cs="Arial"/>
          <w:sz w:val="16"/>
          <w:szCs w:val="16"/>
          <w:lang w:val="en-GB"/>
        </w:rPr>
      </w:pPr>
      <w:r>
        <w:rPr>
          <w:rFonts w:ascii="Arial" w:hAnsi="Arial" w:cs="Arial"/>
          <w:lang w:val="en-GB"/>
        </w:rPr>
        <w:t xml:space="preserve">Tenderers are required to demonstrate and provide evidence that meets or exceeds the specification </w:t>
      </w:r>
      <w:r w:rsidR="00B64BD3">
        <w:rPr>
          <w:rFonts w:ascii="Arial" w:hAnsi="Arial" w:cs="Arial"/>
          <w:sz w:val="16"/>
          <w:szCs w:val="16"/>
          <w:lang w:val="en-GB"/>
        </w:rPr>
        <w:t>(schedule A</w:t>
      </w:r>
      <w:r w:rsidRPr="00893149">
        <w:rPr>
          <w:rFonts w:ascii="Arial" w:hAnsi="Arial" w:cs="Arial"/>
          <w:sz w:val="16"/>
          <w:szCs w:val="16"/>
          <w:lang w:val="en-GB"/>
        </w:rPr>
        <w:t>)</w:t>
      </w:r>
      <w:r>
        <w:rPr>
          <w:rFonts w:ascii="Arial" w:hAnsi="Arial" w:cs="Arial"/>
          <w:sz w:val="16"/>
          <w:szCs w:val="16"/>
          <w:lang w:val="en-GB"/>
        </w:rPr>
        <w:t>.</w:t>
      </w:r>
      <w:r w:rsidR="00A90DB6">
        <w:rPr>
          <w:rFonts w:ascii="Arial" w:hAnsi="Arial" w:cs="Arial"/>
          <w:sz w:val="16"/>
          <w:szCs w:val="16"/>
          <w:lang w:val="en-GB"/>
        </w:rPr>
        <w:t xml:space="preserve"> </w:t>
      </w:r>
      <w:r w:rsidR="00A90DB6" w:rsidRPr="00A90DB6">
        <w:rPr>
          <w:rFonts w:ascii="Arial" w:hAnsi="Arial" w:cs="Arial"/>
          <w:lang w:val="en-GB"/>
        </w:rPr>
        <w:t>Tender Submission</w:t>
      </w:r>
      <w:r w:rsidR="00A90DB6">
        <w:rPr>
          <w:rFonts w:ascii="Arial" w:hAnsi="Arial" w:cs="Arial"/>
          <w:lang w:val="en-GB"/>
        </w:rPr>
        <w:t>s</w:t>
      </w:r>
      <w:r w:rsidR="00A90DB6" w:rsidRPr="00A90DB6">
        <w:rPr>
          <w:rFonts w:ascii="Arial" w:hAnsi="Arial" w:cs="Arial"/>
          <w:lang w:val="en-GB"/>
        </w:rPr>
        <w:t xml:space="preserve"> will be </w:t>
      </w:r>
      <w:r w:rsidR="006033F0">
        <w:rPr>
          <w:rFonts w:ascii="Arial" w:hAnsi="Arial" w:cs="Arial"/>
          <w:lang w:val="en-GB"/>
        </w:rPr>
        <w:t xml:space="preserve">scored </w:t>
      </w:r>
      <w:r w:rsidR="00A90DB6" w:rsidRPr="00A90DB6">
        <w:rPr>
          <w:rFonts w:ascii="Arial" w:hAnsi="Arial" w:cs="Arial"/>
          <w:lang w:val="en-GB"/>
        </w:rPr>
        <w:t>on the following criteria</w:t>
      </w:r>
    </w:p>
    <w:p w:rsidR="00C64023" w:rsidRDefault="00C64023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p w:rsidR="00C64023" w:rsidRDefault="00C64023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tbl>
      <w:tblPr>
        <w:tblW w:w="7366" w:type="dxa"/>
        <w:jc w:val="center"/>
        <w:tblLook w:val="04A0" w:firstRow="1" w:lastRow="0" w:firstColumn="1" w:lastColumn="0" w:noHBand="0" w:noVBand="1"/>
      </w:tblPr>
      <w:tblGrid>
        <w:gridCol w:w="1271"/>
        <w:gridCol w:w="6095"/>
      </w:tblGrid>
      <w:tr w:rsidR="00CE4841" w:rsidRPr="00E83EC2" w:rsidTr="00A90DB6">
        <w:trPr>
          <w:trHeight w:val="227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CE484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3EC2">
              <w:rPr>
                <w:rFonts w:ascii="Arial" w:hAnsi="Arial" w:cs="Arial"/>
                <w:b/>
                <w:bCs/>
                <w:sz w:val="16"/>
                <w:szCs w:val="16"/>
              </w:rPr>
              <w:t>Score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CE484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3EC2">
              <w:rPr>
                <w:rFonts w:ascii="Arial" w:hAnsi="Arial" w:cs="Arial"/>
                <w:b/>
                <w:bCs/>
                <w:sz w:val="16"/>
                <w:szCs w:val="16"/>
              </w:rPr>
              <w:t>Scoring of Tenders</w:t>
            </w:r>
          </w:p>
        </w:tc>
      </w:tr>
      <w:tr w:rsidR="00CE4841" w:rsidRPr="00E83EC2" w:rsidTr="00A90DB6">
        <w:trPr>
          <w:trHeight w:val="227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E83EC2" w:rsidRDefault="00CE4841" w:rsidP="00CE48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841" w:rsidRPr="00E83EC2" w:rsidRDefault="002646AF" w:rsidP="00CE484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Fully meets</w:t>
            </w:r>
            <w:r w:rsidR="00CE4841" w:rsidRPr="00E83EC2">
              <w:rPr>
                <w:rFonts w:ascii="Arial" w:hAnsi="Arial" w:cs="Arial"/>
                <w:sz w:val="16"/>
                <w:szCs w:val="16"/>
              </w:rPr>
              <w:t xml:space="preserve"> requirements and may offer a degree of additional benefits</w:t>
            </w:r>
          </w:p>
        </w:tc>
      </w:tr>
      <w:tr w:rsidR="00CE4841" w:rsidRPr="00E83EC2" w:rsidTr="00A90DB6">
        <w:trPr>
          <w:trHeight w:val="227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E83EC2" w:rsidRDefault="00CE4841" w:rsidP="00CE48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E83EC2" w:rsidRDefault="002646AF" w:rsidP="002646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Meets requirements</w:t>
            </w:r>
            <w:r w:rsidR="00CE4841" w:rsidRPr="00E83EC2">
              <w:rPr>
                <w:rFonts w:ascii="Arial" w:hAnsi="Arial" w:cs="Arial"/>
                <w:sz w:val="16"/>
                <w:szCs w:val="16"/>
              </w:rPr>
              <w:t>, but with some minor reservations.</w:t>
            </w:r>
          </w:p>
        </w:tc>
      </w:tr>
      <w:tr w:rsidR="00CE4841" w:rsidRPr="00E83EC2" w:rsidTr="00A90DB6">
        <w:trPr>
          <w:trHeight w:val="227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E83EC2" w:rsidRDefault="00CE4841" w:rsidP="00CE48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E83EC2" w:rsidRDefault="002646AF" w:rsidP="00CE484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Meets some of the </w:t>
            </w:r>
            <w:r w:rsidR="008962D0">
              <w:rPr>
                <w:rFonts w:ascii="Arial" w:hAnsi="Arial" w:cs="Arial"/>
                <w:sz w:val="16"/>
                <w:szCs w:val="16"/>
              </w:rPr>
              <w:t>requirement</w:t>
            </w:r>
            <w:r w:rsidR="00CE4841" w:rsidRPr="00E83EC2">
              <w:rPr>
                <w:rFonts w:ascii="Arial" w:hAnsi="Arial" w:cs="Arial"/>
                <w:sz w:val="16"/>
                <w:szCs w:val="16"/>
              </w:rPr>
              <w:t>, but with major reservations.</w:t>
            </w:r>
          </w:p>
        </w:tc>
      </w:tr>
      <w:tr w:rsidR="00CE4841" w:rsidRPr="00E83EC2" w:rsidTr="00A90DB6">
        <w:trPr>
          <w:trHeight w:val="227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E83EC2" w:rsidRDefault="00CE4841" w:rsidP="00CE48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E83EC2" w:rsidRDefault="00CE4841" w:rsidP="00CE4841">
            <w:pPr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Unlikely to be able to deliver what HSE wants.</w:t>
            </w:r>
          </w:p>
        </w:tc>
      </w:tr>
      <w:tr w:rsidR="00CE4841" w:rsidRPr="00E83EC2" w:rsidTr="00A90DB6">
        <w:trPr>
          <w:trHeight w:val="227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E83EC2" w:rsidRDefault="00CE4841" w:rsidP="00CE48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E83EC2" w:rsidRDefault="00CE4841" w:rsidP="00CE4841">
            <w:pPr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Cannot deliver what HSE wants or does not address the requirement.</w:t>
            </w:r>
          </w:p>
        </w:tc>
      </w:tr>
    </w:tbl>
    <w:p w:rsidR="00E27DD5" w:rsidRDefault="00E27DD5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p w:rsidR="00C64023" w:rsidRDefault="00C64023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p w:rsidR="00C64023" w:rsidRDefault="00C64023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tbl>
      <w:tblPr>
        <w:tblW w:w="4106" w:type="dxa"/>
        <w:jc w:val="center"/>
        <w:tblLook w:val="04A0" w:firstRow="1" w:lastRow="0" w:firstColumn="1" w:lastColumn="0" w:noHBand="0" w:noVBand="1"/>
      </w:tblPr>
      <w:tblGrid>
        <w:gridCol w:w="1271"/>
        <w:gridCol w:w="2835"/>
      </w:tblGrid>
      <w:tr w:rsidR="00CE4841" w:rsidRPr="00E83EC2" w:rsidTr="00A90DB6">
        <w:trPr>
          <w:trHeight w:val="227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8962D0">
            <w:pPr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</w:pPr>
            <w:r w:rsidRPr="00E83EC2">
              <w:rPr>
                <w:rFonts w:ascii="Arial" w:hAnsi="Arial" w:cs="Arial"/>
                <w:b/>
                <w:bCs/>
                <w:sz w:val="16"/>
                <w:szCs w:val="16"/>
              </w:rPr>
              <w:t>Weighting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8962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3EC2">
              <w:rPr>
                <w:rFonts w:ascii="Arial" w:hAnsi="Arial" w:cs="Arial"/>
                <w:b/>
                <w:bCs/>
                <w:sz w:val="16"/>
                <w:szCs w:val="16"/>
              </w:rPr>
              <w:t>Description</w:t>
            </w:r>
          </w:p>
        </w:tc>
      </w:tr>
      <w:tr w:rsidR="00CE4841" w:rsidRPr="00E83EC2" w:rsidTr="00A90DB6">
        <w:trPr>
          <w:trHeight w:val="227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8962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8962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Critical</w:t>
            </w:r>
          </w:p>
        </w:tc>
      </w:tr>
      <w:tr w:rsidR="00CE4841" w:rsidRPr="00E83EC2" w:rsidTr="0055344A">
        <w:trPr>
          <w:trHeight w:val="227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8962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8962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Important</w:t>
            </w:r>
          </w:p>
        </w:tc>
      </w:tr>
      <w:tr w:rsidR="00CE4841" w:rsidRPr="00E83EC2" w:rsidTr="0055344A">
        <w:trPr>
          <w:trHeight w:val="227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8962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8962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Standard</w:t>
            </w:r>
          </w:p>
        </w:tc>
      </w:tr>
    </w:tbl>
    <w:p w:rsidR="00AD4BCB" w:rsidRDefault="00AD4BCB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p w:rsidR="00C64023" w:rsidRDefault="00C64023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p w:rsidR="00C64023" w:rsidRDefault="00C64023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p w:rsidR="00C64023" w:rsidRDefault="003C3CEE" w:rsidP="00D8526E">
      <w:pPr>
        <w:pStyle w:val="DefaultText"/>
        <w:rPr>
          <w:rFonts w:ascii="Arial" w:hAnsi="Arial" w:cs="Arial"/>
          <w:sz w:val="16"/>
          <w:szCs w:val="16"/>
          <w:lang w:val="en-GB"/>
        </w:rPr>
        <w:sectPr w:rsidR="00C64023" w:rsidSect="00DE6EF6">
          <w:headerReference w:type="default" r:id="rId10"/>
          <w:footerReference w:type="default" r:id="rId11"/>
          <w:pgSz w:w="12240" w:h="15840" w:code="1"/>
          <w:pgMar w:top="1702" w:right="1797" w:bottom="1276" w:left="1560" w:header="794" w:footer="220" w:gutter="0"/>
          <w:cols w:space="720"/>
          <w:noEndnote/>
        </w:sectPr>
      </w:pPr>
      <w:r>
        <w:rPr>
          <w:rFonts w:ascii="Arial" w:hAnsi="Arial" w:cs="Arial"/>
          <w:sz w:val="16"/>
          <w:szCs w:val="16"/>
          <w:lang w:val="en-GB"/>
        </w:rPr>
        <w:t>See o</w:t>
      </w:r>
      <w:r w:rsidR="00C64023">
        <w:rPr>
          <w:rFonts w:ascii="Arial" w:hAnsi="Arial" w:cs="Arial"/>
          <w:sz w:val="16"/>
          <w:szCs w:val="16"/>
          <w:lang w:val="en-GB"/>
        </w:rPr>
        <w:t xml:space="preserve">ver page for evaluation </w:t>
      </w:r>
      <w:r w:rsidR="00377849">
        <w:rPr>
          <w:rFonts w:ascii="Arial" w:hAnsi="Arial" w:cs="Arial"/>
          <w:sz w:val="16"/>
          <w:szCs w:val="16"/>
          <w:lang w:val="en-GB"/>
        </w:rPr>
        <w:t xml:space="preserve"> criteria </w:t>
      </w:r>
      <w:r w:rsidR="00C64023">
        <w:rPr>
          <w:rFonts w:ascii="Arial" w:hAnsi="Arial" w:cs="Arial"/>
          <w:sz w:val="16"/>
          <w:szCs w:val="16"/>
          <w:lang w:val="en-GB"/>
        </w:rPr>
        <w:t>table</w:t>
      </w:r>
    </w:p>
    <w:p w:rsidR="006759DC" w:rsidRDefault="006759DC" w:rsidP="00C446C8">
      <w:pPr>
        <w:ind w:right="-1182"/>
        <w:jc w:val="right"/>
        <w:rPr>
          <w:rFonts w:ascii="Arial" w:hAnsi="Arial" w:cs="Arial"/>
          <w:b/>
          <w:bCs/>
          <w:color w:val="000000"/>
        </w:rPr>
      </w:pPr>
    </w:p>
    <w:p w:rsidR="00C446C8" w:rsidRDefault="00C446C8" w:rsidP="00C446C8">
      <w:pPr>
        <w:ind w:right="-1182"/>
        <w:jc w:val="right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Schedule D</w:t>
      </w:r>
    </w:p>
    <w:p w:rsidR="00C446C8" w:rsidRDefault="00C446C8" w:rsidP="00C446C8">
      <w:pPr>
        <w:jc w:val="right"/>
        <w:rPr>
          <w:rFonts w:ascii="Arial" w:hAnsi="Arial" w:cs="Arial"/>
          <w:b/>
          <w:color w:val="0000FF"/>
          <w:u w:val="single"/>
          <w:lang w:val="en-US" w:eastAsia="en-GB"/>
        </w:rPr>
      </w:pPr>
    </w:p>
    <w:p w:rsidR="00C446C8" w:rsidRDefault="00C446C8" w:rsidP="00C446C8">
      <w:pPr>
        <w:jc w:val="center"/>
        <w:rPr>
          <w:rFonts w:ascii="Arial" w:hAnsi="Arial" w:cs="Arial"/>
          <w:b/>
          <w:color w:val="0000FF"/>
          <w:u w:val="single"/>
          <w:lang w:val="en-US" w:eastAsia="en-GB"/>
        </w:rPr>
      </w:pPr>
    </w:p>
    <w:p w:rsidR="00343FA6" w:rsidRPr="00343FA6" w:rsidRDefault="00343FA6" w:rsidP="00343FA6">
      <w:pPr>
        <w:jc w:val="center"/>
        <w:rPr>
          <w:rFonts w:ascii="Arial" w:hAnsi="Arial" w:cs="Arial"/>
          <w:b/>
          <w:color w:val="000000" w:themeColor="text1"/>
          <w:u w:val="single"/>
          <w:lang w:val="en-US" w:eastAsia="en-GB"/>
        </w:rPr>
      </w:pPr>
      <w:r w:rsidRPr="00343FA6">
        <w:rPr>
          <w:rFonts w:ascii="Arial" w:hAnsi="Arial" w:cs="Arial"/>
          <w:b/>
          <w:color w:val="000000" w:themeColor="text1"/>
          <w:u w:val="single"/>
          <w:lang w:val="en-US" w:eastAsia="en-GB"/>
        </w:rPr>
        <w:t>Tender Ref HSL T30 1516 Digital Mass Flow Controllers</w:t>
      </w:r>
    </w:p>
    <w:p w:rsidR="00C446C8" w:rsidRPr="00C446C8" w:rsidRDefault="00C446C8" w:rsidP="00C446C8">
      <w:pPr>
        <w:jc w:val="center"/>
        <w:rPr>
          <w:rFonts w:ascii="Arial" w:hAnsi="Arial" w:cs="Arial"/>
          <w:b/>
          <w:color w:val="0000FF"/>
          <w:u w:val="single"/>
          <w:lang w:val="en-US" w:eastAsia="en-GB"/>
        </w:rPr>
      </w:pPr>
      <w:r w:rsidRPr="00C446C8">
        <w:rPr>
          <w:rFonts w:ascii="Arial" w:hAnsi="Arial" w:cs="Arial"/>
          <w:b/>
          <w:color w:val="0000FF"/>
          <w:u w:val="single"/>
          <w:lang w:val="en-US" w:eastAsia="en-GB"/>
        </w:rPr>
        <w:t xml:space="preserve"> </w:t>
      </w:r>
    </w:p>
    <w:p w:rsidR="0055344A" w:rsidRDefault="00791929" w:rsidP="00343FA6">
      <w:pPr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color w:val="000000" w:themeColor="text1"/>
          <w:u w:val="single"/>
          <w:lang w:eastAsia="en-GB"/>
        </w:rPr>
        <w:t xml:space="preserve"> </w:t>
      </w:r>
    </w:p>
    <w:p w:rsidR="0055344A" w:rsidRDefault="0055344A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tbl>
      <w:tblPr>
        <w:tblW w:w="9691" w:type="dxa"/>
        <w:jc w:val="center"/>
        <w:tblLook w:val="04A0" w:firstRow="1" w:lastRow="0" w:firstColumn="1" w:lastColumn="0" w:noHBand="0" w:noVBand="1"/>
      </w:tblPr>
      <w:tblGrid>
        <w:gridCol w:w="6479"/>
        <w:gridCol w:w="1045"/>
        <w:gridCol w:w="1106"/>
        <w:gridCol w:w="1061"/>
      </w:tblGrid>
      <w:tr w:rsidR="00E27DD5" w:rsidTr="00DE6EF6">
        <w:trPr>
          <w:trHeight w:val="255"/>
          <w:jc w:val="center"/>
        </w:trPr>
        <w:tc>
          <w:tcPr>
            <w:tcW w:w="9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7DD5" w:rsidRDefault="00E27DD5" w:rsidP="00E27DD5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Tender Evaluation - Scoring Criteria</w:t>
            </w:r>
          </w:p>
        </w:tc>
      </w:tr>
      <w:tr w:rsidR="00955A45" w:rsidTr="00DE6EF6">
        <w:trPr>
          <w:trHeight w:val="540"/>
          <w:jc w:val="center"/>
        </w:trPr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2A5" w:rsidRDefault="00C112A5" w:rsidP="008962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Criteria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45" w:rsidRDefault="00664ECC" w:rsidP="0089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Score</w:t>
            </w:r>
          </w:p>
          <w:p w:rsidR="00C112A5" w:rsidRDefault="004F1B04" w:rsidP="0089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(0</w:t>
            </w:r>
            <w:r w:rsidR="00C112A5">
              <w:rPr>
                <w:rFonts w:ascii="Arial" w:hAnsi="Arial" w:cs="Arial"/>
                <w:sz w:val="20"/>
                <w:szCs w:val="20"/>
              </w:rPr>
              <w:t>-4)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45" w:rsidRDefault="00955A45" w:rsidP="0089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Weighting</w:t>
            </w:r>
          </w:p>
          <w:p w:rsidR="00C112A5" w:rsidRDefault="00C112A5" w:rsidP="0089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(1-3) 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2A5" w:rsidRDefault="00C112A5" w:rsidP="0089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Weighted Score </w:t>
            </w:r>
          </w:p>
        </w:tc>
      </w:tr>
      <w:tr w:rsidR="00E83EC2" w:rsidTr="007B2EE3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14D" w:rsidRPr="006B014D" w:rsidRDefault="006B014D" w:rsidP="006B014D">
            <w:pPr>
              <w:rPr>
                <w:rFonts w:ascii="Arial" w:hAnsi="Arial" w:cs="Arial"/>
                <w:sz w:val="20"/>
                <w:szCs w:val="20"/>
              </w:rPr>
            </w:pPr>
            <w:r w:rsidRPr="006B014D">
              <w:rPr>
                <w:rFonts w:ascii="Arial" w:hAnsi="Arial" w:cs="Arial"/>
                <w:sz w:val="20"/>
                <w:szCs w:val="20"/>
              </w:rPr>
              <w:t>Digital Mass Flow Controllers (MFCs) calibrated for air with a flow range of 1-250 ml/min @ STP</w:t>
            </w:r>
          </w:p>
          <w:p w:rsidR="00C112A5" w:rsidRPr="00D217F7" w:rsidRDefault="00C112A5" w:rsidP="006B014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2A5" w:rsidRDefault="006B014D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3EC2" w:rsidTr="007B2EE3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14D" w:rsidRPr="006B014D" w:rsidRDefault="006B014D" w:rsidP="006B014D">
            <w:pPr>
              <w:rPr>
                <w:rFonts w:ascii="Arial" w:hAnsi="Arial" w:cs="Arial"/>
                <w:sz w:val="20"/>
                <w:szCs w:val="20"/>
              </w:rPr>
            </w:pPr>
            <w:r w:rsidRPr="006B014D">
              <w:rPr>
                <w:rFonts w:ascii="Arial" w:hAnsi="Arial" w:cs="Arial"/>
                <w:sz w:val="20"/>
                <w:szCs w:val="20"/>
              </w:rPr>
              <w:t>Inlet and outlet connectors with standard 1/8”” fittings</w:t>
            </w:r>
          </w:p>
          <w:p w:rsidR="00C112A5" w:rsidRPr="00D217F7" w:rsidRDefault="00C112A5" w:rsidP="006B014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2A5" w:rsidRDefault="006B014D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3EC2" w:rsidTr="007B2EE3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14D" w:rsidRPr="006B014D" w:rsidRDefault="006B014D" w:rsidP="006B014D">
            <w:pPr>
              <w:rPr>
                <w:rFonts w:ascii="Arial" w:hAnsi="Arial" w:cs="Arial"/>
                <w:sz w:val="20"/>
                <w:szCs w:val="20"/>
              </w:rPr>
            </w:pPr>
            <w:r w:rsidRPr="006B014D">
              <w:rPr>
                <w:rFonts w:ascii="Arial" w:hAnsi="Arial" w:cs="Arial"/>
                <w:sz w:val="20"/>
                <w:szCs w:val="20"/>
              </w:rPr>
              <w:t xml:space="preserve">Associated assembly to include chassis for mounting MFCs, power supply for MFCs and communication with HSL propriety software/PC via RS485 </w:t>
            </w:r>
          </w:p>
          <w:p w:rsidR="00C112A5" w:rsidRPr="00D217F7" w:rsidRDefault="00C112A5" w:rsidP="006B014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2A5" w:rsidRDefault="006B014D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3EC2" w:rsidTr="007B2EE3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2A5" w:rsidRPr="00D217F7" w:rsidRDefault="006B014D" w:rsidP="00F35B7A">
            <w:pPr>
              <w:rPr>
                <w:rFonts w:ascii="Arial" w:hAnsi="Arial" w:cs="Arial"/>
                <w:sz w:val="20"/>
                <w:szCs w:val="20"/>
              </w:rPr>
            </w:pPr>
            <w:r w:rsidRPr="006B014D">
              <w:rPr>
                <w:rFonts w:ascii="Arial" w:hAnsi="Arial" w:cs="Arial"/>
                <w:sz w:val="20"/>
                <w:szCs w:val="20"/>
              </w:rPr>
              <w:t>Copy of protocol for communicating with MFCs must be supplied.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2A5" w:rsidRDefault="006B014D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29B4" w:rsidTr="00DE6EF6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9B4" w:rsidRPr="00D217F7" w:rsidRDefault="000429B4" w:rsidP="00F35B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9B4" w:rsidRDefault="000429B4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95B" w:rsidRDefault="0032695B" w:rsidP="003269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9B4" w:rsidRDefault="000429B4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3EC2" w:rsidTr="007B2EE3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8962D0" w:rsidP="00F35B7A">
            <w:pPr>
              <w:rPr>
                <w:rFonts w:ascii="Arial" w:hAnsi="Arial" w:cs="Arial"/>
                <w:sz w:val="20"/>
                <w:szCs w:val="20"/>
              </w:rPr>
            </w:pPr>
            <w:r w:rsidRPr="008962D0">
              <w:rPr>
                <w:rFonts w:ascii="Arial" w:hAnsi="Arial" w:cs="Arial"/>
                <w:sz w:val="20"/>
                <w:szCs w:val="20"/>
              </w:rPr>
              <w:t>Warranty Period</w:t>
            </w:r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8962D0">
              <w:rPr>
                <w:rFonts w:ascii="Arial" w:hAnsi="Arial" w:cs="Arial"/>
                <w:sz w:val="20"/>
                <w:szCs w:val="20"/>
              </w:rPr>
              <w:t>24 Months)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2A5" w:rsidRDefault="00831C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3EC2" w:rsidTr="007B2EE3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8962D0" w:rsidP="00F35B7A">
            <w:pPr>
              <w:rPr>
                <w:rFonts w:ascii="Arial" w:hAnsi="Arial" w:cs="Arial"/>
                <w:sz w:val="20"/>
                <w:szCs w:val="20"/>
              </w:rPr>
            </w:pPr>
            <w:r w:rsidRPr="008962D0">
              <w:rPr>
                <w:rFonts w:ascii="Arial" w:hAnsi="Arial" w:cs="Arial"/>
                <w:sz w:val="20"/>
                <w:szCs w:val="20"/>
              </w:rPr>
              <w:t>On Site Training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2A5" w:rsidRDefault="00831C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3EC2" w:rsidTr="007B2EE3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8962D0" w:rsidP="00F35B7A">
            <w:pPr>
              <w:rPr>
                <w:rFonts w:ascii="Arial" w:hAnsi="Arial" w:cs="Arial"/>
                <w:sz w:val="20"/>
                <w:szCs w:val="20"/>
              </w:rPr>
            </w:pPr>
            <w:r w:rsidRPr="008962D0">
              <w:rPr>
                <w:rFonts w:ascii="Arial" w:hAnsi="Arial" w:cs="Arial"/>
                <w:sz w:val="20"/>
                <w:szCs w:val="20"/>
              </w:rPr>
              <w:t>Maintenance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2A5" w:rsidRDefault="00831C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3EC2" w:rsidTr="007B2EE3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8962D0" w:rsidP="00F35B7A">
            <w:pPr>
              <w:rPr>
                <w:rFonts w:ascii="Arial" w:hAnsi="Arial" w:cs="Arial"/>
                <w:sz w:val="20"/>
                <w:szCs w:val="20"/>
              </w:rPr>
            </w:pPr>
            <w:r w:rsidRPr="008962D0">
              <w:rPr>
                <w:rFonts w:ascii="Arial" w:hAnsi="Arial" w:cs="Arial"/>
                <w:sz w:val="20"/>
                <w:szCs w:val="20"/>
              </w:rPr>
              <w:t>Delivery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447" w:rsidRDefault="00831CA5" w:rsidP="00644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bookmarkStart w:id="0" w:name="_GoBack"/>
            <w:bookmarkEnd w:id="0"/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3EC2" w:rsidTr="00DE6EF6">
        <w:trPr>
          <w:trHeight w:val="744"/>
          <w:jc w:val="center"/>
        </w:trPr>
        <w:tc>
          <w:tcPr>
            <w:tcW w:w="6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2A5" w:rsidRDefault="00C112A5" w:rsidP="008962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2A5" w:rsidRDefault="00C112A5" w:rsidP="008962D0">
            <w:pPr>
              <w:rPr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Total Score 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3EC2" w:rsidTr="00DE6EF6">
        <w:trPr>
          <w:trHeight w:val="255"/>
          <w:jc w:val="center"/>
        </w:trPr>
        <w:tc>
          <w:tcPr>
            <w:tcW w:w="6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2A5" w:rsidRDefault="00C112A5" w:rsidP="008962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2A5" w:rsidRDefault="00C112A5" w:rsidP="008962D0">
            <w:pPr>
              <w:rPr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2A5" w:rsidRDefault="00C112A5" w:rsidP="008962D0">
            <w:pPr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2A5" w:rsidRDefault="00C112A5" w:rsidP="008962D0">
            <w:pPr>
              <w:rPr>
                <w:sz w:val="20"/>
                <w:szCs w:val="20"/>
              </w:rPr>
            </w:pPr>
          </w:p>
        </w:tc>
      </w:tr>
      <w:tr w:rsidR="00B154DE" w:rsidTr="00DE6EF6">
        <w:trPr>
          <w:trHeight w:val="255"/>
          <w:jc w:val="center"/>
        </w:trPr>
        <w:tc>
          <w:tcPr>
            <w:tcW w:w="6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54DE" w:rsidRDefault="00B154DE" w:rsidP="008962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54DE" w:rsidRDefault="00B154DE" w:rsidP="008962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54DE" w:rsidRDefault="00B154DE" w:rsidP="008962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54DE" w:rsidRDefault="00B154DE" w:rsidP="008962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64ECC" w:rsidRDefault="00664ECC" w:rsidP="002C4E57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sectPr w:rsidR="00664ECC" w:rsidSect="00DE6EF6">
      <w:pgSz w:w="12240" w:h="15840" w:code="1"/>
      <w:pgMar w:top="1702" w:right="1797" w:bottom="1276" w:left="1560" w:header="794" w:footer="2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B7A" w:rsidRDefault="00F35B7A">
      <w:r>
        <w:separator/>
      </w:r>
    </w:p>
  </w:endnote>
  <w:endnote w:type="continuationSeparator" w:id="0">
    <w:p w:rsidR="00F35B7A" w:rsidRDefault="00F35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  <w:szCs w:val="20"/>
      </w:rPr>
      <w:id w:val="-57305248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35B7A" w:rsidRPr="00E576E6" w:rsidRDefault="00F35B7A" w:rsidP="00FA37CA">
        <w:pPr>
          <w:pStyle w:val="Header"/>
          <w:jc w:val="center"/>
          <w:rPr>
            <w:sz w:val="20"/>
            <w:szCs w:val="20"/>
          </w:rPr>
        </w:pPr>
        <w:r w:rsidRPr="00E576E6">
          <w:rPr>
            <w:rFonts w:ascii="Arial" w:hAnsi="Arial" w:cs="Arial"/>
            <w:bCs/>
            <w:sz w:val="20"/>
            <w:szCs w:val="20"/>
          </w:rPr>
          <w:t>Evaluation Criteria</w:t>
        </w:r>
        <w:r>
          <w:rPr>
            <w:rFonts w:ascii="Arial" w:hAnsi="Arial" w:cs="Arial"/>
            <w:bCs/>
            <w:sz w:val="20"/>
            <w:szCs w:val="20"/>
          </w:rPr>
          <w:t xml:space="preserve"> </w:t>
        </w:r>
      </w:p>
      <w:p w:rsidR="00F35B7A" w:rsidRPr="00FA37CA" w:rsidRDefault="00F35B7A">
        <w:pPr>
          <w:pStyle w:val="Footer"/>
          <w:jc w:val="center"/>
          <w:rPr>
            <w:rFonts w:ascii="Arial" w:hAnsi="Arial" w:cs="Arial"/>
          </w:rPr>
        </w:pPr>
        <w:r w:rsidRPr="00E576E6">
          <w:rPr>
            <w:rFonts w:ascii="Arial" w:hAnsi="Arial" w:cs="Arial"/>
            <w:sz w:val="20"/>
            <w:szCs w:val="20"/>
          </w:rPr>
          <w:t xml:space="preserve">Page </w:t>
        </w:r>
        <w:r w:rsidRPr="00E576E6">
          <w:rPr>
            <w:rFonts w:ascii="Arial" w:hAnsi="Arial" w:cs="Arial"/>
            <w:bCs/>
            <w:sz w:val="20"/>
            <w:szCs w:val="20"/>
          </w:rPr>
          <w:fldChar w:fldCharType="begin"/>
        </w:r>
        <w:r w:rsidRPr="00E576E6">
          <w:rPr>
            <w:rFonts w:ascii="Arial" w:hAnsi="Arial" w:cs="Arial"/>
            <w:bCs/>
            <w:sz w:val="20"/>
            <w:szCs w:val="20"/>
          </w:rPr>
          <w:instrText xml:space="preserve"> PAGE </w:instrText>
        </w:r>
        <w:r w:rsidRPr="00E576E6">
          <w:rPr>
            <w:rFonts w:ascii="Arial" w:hAnsi="Arial" w:cs="Arial"/>
            <w:bCs/>
            <w:sz w:val="20"/>
            <w:szCs w:val="20"/>
          </w:rPr>
          <w:fldChar w:fldCharType="separate"/>
        </w:r>
        <w:r w:rsidR="00831CA5">
          <w:rPr>
            <w:rFonts w:ascii="Arial" w:hAnsi="Arial" w:cs="Arial"/>
            <w:bCs/>
            <w:noProof/>
            <w:sz w:val="20"/>
            <w:szCs w:val="20"/>
          </w:rPr>
          <w:t>2</w:t>
        </w:r>
        <w:r w:rsidRPr="00E576E6">
          <w:rPr>
            <w:rFonts w:ascii="Arial" w:hAnsi="Arial" w:cs="Arial"/>
            <w:bCs/>
            <w:sz w:val="20"/>
            <w:szCs w:val="20"/>
          </w:rPr>
          <w:fldChar w:fldCharType="end"/>
        </w:r>
        <w:r w:rsidRPr="00E576E6">
          <w:rPr>
            <w:rFonts w:ascii="Arial" w:hAnsi="Arial" w:cs="Arial"/>
            <w:sz w:val="20"/>
            <w:szCs w:val="20"/>
          </w:rPr>
          <w:t xml:space="preserve"> of </w:t>
        </w:r>
        <w:r w:rsidRPr="00E576E6">
          <w:rPr>
            <w:rFonts w:ascii="Arial" w:hAnsi="Arial" w:cs="Arial"/>
            <w:bCs/>
            <w:sz w:val="20"/>
            <w:szCs w:val="20"/>
          </w:rPr>
          <w:fldChar w:fldCharType="begin"/>
        </w:r>
        <w:r w:rsidRPr="00E576E6">
          <w:rPr>
            <w:rFonts w:ascii="Arial" w:hAnsi="Arial" w:cs="Arial"/>
            <w:bCs/>
            <w:sz w:val="20"/>
            <w:szCs w:val="20"/>
          </w:rPr>
          <w:instrText xml:space="preserve"> NUMPAGES  </w:instrText>
        </w:r>
        <w:r w:rsidRPr="00E576E6">
          <w:rPr>
            <w:rFonts w:ascii="Arial" w:hAnsi="Arial" w:cs="Arial"/>
            <w:bCs/>
            <w:sz w:val="20"/>
            <w:szCs w:val="20"/>
          </w:rPr>
          <w:fldChar w:fldCharType="separate"/>
        </w:r>
        <w:r w:rsidR="00831CA5">
          <w:rPr>
            <w:rFonts w:ascii="Arial" w:hAnsi="Arial" w:cs="Arial"/>
            <w:bCs/>
            <w:noProof/>
            <w:sz w:val="20"/>
            <w:szCs w:val="20"/>
          </w:rPr>
          <w:t>2</w:t>
        </w:r>
        <w:r w:rsidRPr="00E576E6">
          <w:rPr>
            <w:rFonts w:ascii="Arial" w:hAnsi="Arial" w:cs="Arial"/>
            <w:bCs/>
            <w:sz w:val="20"/>
            <w:szCs w:val="20"/>
          </w:rPr>
          <w:fldChar w:fldCharType="end"/>
        </w:r>
      </w:p>
    </w:sdtContent>
  </w:sdt>
  <w:p w:rsidR="00F35B7A" w:rsidRDefault="00F35B7A" w:rsidP="00FA37CA">
    <w:pPr>
      <w:pStyle w:val="Footer"/>
      <w:jc w:val="center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B7A" w:rsidRDefault="00F35B7A">
      <w:r>
        <w:separator/>
      </w:r>
    </w:p>
  </w:footnote>
  <w:footnote w:type="continuationSeparator" w:id="0">
    <w:p w:rsidR="00F35B7A" w:rsidRDefault="00F35B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46C8" w:rsidRDefault="00C446C8">
    <w:pPr>
      <w:pStyle w:val="Header"/>
    </w:pPr>
    <w:r>
      <w:rPr>
        <w:rFonts w:ascii="Arial" w:hAnsi="Arial" w:cs="Arial"/>
        <w:b/>
        <w:bCs/>
        <w:noProof/>
        <w:sz w:val="20"/>
        <w:lang w:eastAsia="en-GB"/>
      </w:rPr>
      <w:drawing>
        <wp:anchor distT="0" distB="0" distL="114300" distR="114300" simplePos="0" relativeHeight="251659264" behindDoc="0" locked="1" layoutInCell="1" allowOverlap="1" wp14:anchorId="6D2FD6D0" wp14:editId="5F50D96E">
          <wp:simplePos x="0" y="0"/>
          <wp:positionH relativeFrom="column">
            <wp:posOffset>5543550</wp:posOffset>
          </wp:positionH>
          <wp:positionV relativeFrom="page">
            <wp:posOffset>283210</wp:posOffset>
          </wp:positionV>
          <wp:extent cx="947420" cy="688975"/>
          <wp:effectExtent l="0" t="0" r="508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7420" cy="688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6074C"/>
    <w:multiLevelType w:val="hybridMultilevel"/>
    <w:tmpl w:val="8F52E4BE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EB1F5D"/>
    <w:multiLevelType w:val="hybridMultilevel"/>
    <w:tmpl w:val="AC4A29D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27F5844"/>
    <w:multiLevelType w:val="hybridMultilevel"/>
    <w:tmpl w:val="AC4A29D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686B0F"/>
    <w:multiLevelType w:val="hybridMultilevel"/>
    <w:tmpl w:val="9AF2B6E0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02F599A"/>
    <w:multiLevelType w:val="hybridMultilevel"/>
    <w:tmpl w:val="757229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127ADB"/>
    <w:multiLevelType w:val="hybridMultilevel"/>
    <w:tmpl w:val="148A6B46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2927AF3"/>
    <w:multiLevelType w:val="hybridMultilevel"/>
    <w:tmpl w:val="6E3AFEAA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927"/>
        </w:tabs>
        <w:ind w:left="927" w:hanging="360"/>
      </w:pPr>
    </w:lvl>
    <w:lvl w:ilvl="2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38A28DD"/>
    <w:multiLevelType w:val="hybridMultilevel"/>
    <w:tmpl w:val="BD6ED52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39"/>
        </w:tabs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9"/>
        </w:tabs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79"/>
        </w:tabs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99"/>
        </w:tabs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19"/>
        </w:tabs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39"/>
        </w:tabs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59"/>
        </w:tabs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79"/>
        </w:tabs>
        <w:ind w:left="6479" w:hanging="180"/>
      </w:pPr>
    </w:lvl>
  </w:abstractNum>
  <w:abstractNum w:abstractNumId="8">
    <w:nsid w:val="26E25791"/>
    <w:multiLevelType w:val="hybridMultilevel"/>
    <w:tmpl w:val="6E3AFEAA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BB3786"/>
    <w:multiLevelType w:val="hybridMultilevel"/>
    <w:tmpl w:val="B36E206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FD1A7E"/>
    <w:multiLevelType w:val="hybridMultilevel"/>
    <w:tmpl w:val="B36E206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06472D7"/>
    <w:multiLevelType w:val="hybridMultilevel"/>
    <w:tmpl w:val="8F52E4BE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22D783C"/>
    <w:multiLevelType w:val="hybridMultilevel"/>
    <w:tmpl w:val="2A78B15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4ED005C"/>
    <w:multiLevelType w:val="hybridMultilevel"/>
    <w:tmpl w:val="AC4A29D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B6F2C02"/>
    <w:multiLevelType w:val="hybridMultilevel"/>
    <w:tmpl w:val="B36E206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F953E27"/>
    <w:multiLevelType w:val="hybridMultilevel"/>
    <w:tmpl w:val="AC4A29D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5A94824"/>
    <w:multiLevelType w:val="hybridMultilevel"/>
    <w:tmpl w:val="AC4A29D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AEC2303"/>
    <w:multiLevelType w:val="hybridMultilevel"/>
    <w:tmpl w:val="86E68958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8F232B0"/>
    <w:multiLevelType w:val="hybridMultilevel"/>
    <w:tmpl w:val="73B2DE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9C5408E"/>
    <w:multiLevelType w:val="hybridMultilevel"/>
    <w:tmpl w:val="D2F8FB22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AA15616"/>
    <w:multiLevelType w:val="hybridMultilevel"/>
    <w:tmpl w:val="AC4A29D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19"/>
  </w:num>
  <w:num w:numId="5">
    <w:abstractNumId w:val="0"/>
  </w:num>
  <w:num w:numId="6">
    <w:abstractNumId w:val="3"/>
  </w:num>
  <w:num w:numId="7">
    <w:abstractNumId w:val="12"/>
  </w:num>
  <w:num w:numId="8">
    <w:abstractNumId w:val="15"/>
  </w:num>
  <w:num w:numId="9">
    <w:abstractNumId w:val="2"/>
  </w:num>
  <w:num w:numId="10">
    <w:abstractNumId w:val="16"/>
  </w:num>
  <w:num w:numId="11">
    <w:abstractNumId w:val="13"/>
  </w:num>
  <w:num w:numId="12">
    <w:abstractNumId w:val="1"/>
  </w:num>
  <w:num w:numId="13">
    <w:abstractNumId w:val="20"/>
  </w:num>
  <w:num w:numId="14">
    <w:abstractNumId w:val="17"/>
  </w:num>
  <w:num w:numId="15">
    <w:abstractNumId w:val="9"/>
  </w:num>
  <w:num w:numId="16">
    <w:abstractNumId w:val="10"/>
  </w:num>
  <w:num w:numId="17">
    <w:abstractNumId w:val="14"/>
  </w:num>
  <w:num w:numId="18">
    <w:abstractNumId w:val="5"/>
  </w:num>
  <w:num w:numId="19">
    <w:abstractNumId w:val="11"/>
  </w:num>
  <w:num w:numId="20">
    <w:abstractNumId w:val="18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E4F"/>
    <w:rsid w:val="00002C43"/>
    <w:rsid w:val="000429B4"/>
    <w:rsid w:val="000534AC"/>
    <w:rsid w:val="00055E74"/>
    <w:rsid w:val="000E1FC5"/>
    <w:rsid w:val="000F4F78"/>
    <w:rsid w:val="000F7C30"/>
    <w:rsid w:val="00123560"/>
    <w:rsid w:val="00143FBE"/>
    <w:rsid w:val="00191434"/>
    <w:rsid w:val="001B58B8"/>
    <w:rsid w:val="001E66FF"/>
    <w:rsid w:val="001F5813"/>
    <w:rsid w:val="00202635"/>
    <w:rsid w:val="00220451"/>
    <w:rsid w:val="002646AF"/>
    <w:rsid w:val="00285E47"/>
    <w:rsid w:val="0029528B"/>
    <w:rsid w:val="002C25DE"/>
    <w:rsid w:val="002C4E57"/>
    <w:rsid w:val="0032695B"/>
    <w:rsid w:val="00337F70"/>
    <w:rsid w:val="00343FA6"/>
    <w:rsid w:val="00351801"/>
    <w:rsid w:val="00377849"/>
    <w:rsid w:val="00381B0F"/>
    <w:rsid w:val="003C0898"/>
    <w:rsid w:val="003C3CEE"/>
    <w:rsid w:val="00417355"/>
    <w:rsid w:val="00420D50"/>
    <w:rsid w:val="00422E85"/>
    <w:rsid w:val="004619D5"/>
    <w:rsid w:val="0046287E"/>
    <w:rsid w:val="0047088B"/>
    <w:rsid w:val="004721E6"/>
    <w:rsid w:val="00476C37"/>
    <w:rsid w:val="0049179C"/>
    <w:rsid w:val="004B3D38"/>
    <w:rsid w:val="004F1B04"/>
    <w:rsid w:val="005260D4"/>
    <w:rsid w:val="0055344A"/>
    <w:rsid w:val="00590917"/>
    <w:rsid w:val="005A7910"/>
    <w:rsid w:val="005B7E02"/>
    <w:rsid w:val="005F655F"/>
    <w:rsid w:val="006033F0"/>
    <w:rsid w:val="006216CC"/>
    <w:rsid w:val="00644447"/>
    <w:rsid w:val="00664ECC"/>
    <w:rsid w:val="006759DC"/>
    <w:rsid w:val="006773FD"/>
    <w:rsid w:val="006901BE"/>
    <w:rsid w:val="006B014D"/>
    <w:rsid w:val="006C0EF5"/>
    <w:rsid w:val="006C764E"/>
    <w:rsid w:val="006D0525"/>
    <w:rsid w:val="006D2060"/>
    <w:rsid w:val="006E0211"/>
    <w:rsid w:val="006F220D"/>
    <w:rsid w:val="007067FF"/>
    <w:rsid w:val="00712549"/>
    <w:rsid w:val="00736F4F"/>
    <w:rsid w:val="0075163F"/>
    <w:rsid w:val="0075685F"/>
    <w:rsid w:val="00764CD6"/>
    <w:rsid w:val="00776A72"/>
    <w:rsid w:val="00791929"/>
    <w:rsid w:val="00796219"/>
    <w:rsid w:val="007A3CAB"/>
    <w:rsid w:val="007B0960"/>
    <w:rsid w:val="007B2EE3"/>
    <w:rsid w:val="007D148A"/>
    <w:rsid w:val="007E2A26"/>
    <w:rsid w:val="00825167"/>
    <w:rsid w:val="00831CA5"/>
    <w:rsid w:val="00833184"/>
    <w:rsid w:val="008361C7"/>
    <w:rsid w:val="00851DAF"/>
    <w:rsid w:val="008929E5"/>
    <w:rsid w:val="00893149"/>
    <w:rsid w:val="008962D0"/>
    <w:rsid w:val="008B2321"/>
    <w:rsid w:val="00910541"/>
    <w:rsid w:val="00912B80"/>
    <w:rsid w:val="009241E3"/>
    <w:rsid w:val="00925D51"/>
    <w:rsid w:val="00927A1D"/>
    <w:rsid w:val="00954E3C"/>
    <w:rsid w:val="00955A45"/>
    <w:rsid w:val="00956688"/>
    <w:rsid w:val="00960167"/>
    <w:rsid w:val="00977087"/>
    <w:rsid w:val="00977E3F"/>
    <w:rsid w:val="00982A13"/>
    <w:rsid w:val="00986140"/>
    <w:rsid w:val="00A71142"/>
    <w:rsid w:val="00A76A1B"/>
    <w:rsid w:val="00A85239"/>
    <w:rsid w:val="00A90DB6"/>
    <w:rsid w:val="00A92FFD"/>
    <w:rsid w:val="00AD4BCB"/>
    <w:rsid w:val="00AF7C19"/>
    <w:rsid w:val="00B154DE"/>
    <w:rsid w:val="00B246B1"/>
    <w:rsid w:val="00B26C1E"/>
    <w:rsid w:val="00B64BD3"/>
    <w:rsid w:val="00B656EA"/>
    <w:rsid w:val="00B70C80"/>
    <w:rsid w:val="00BA2316"/>
    <w:rsid w:val="00BE7A99"/>
    <w:rsid w:val="00C112A5"/>
    <w:rsid w:val="00C16DE1"/>
    <w:rsid w:val="00C446C8"/>
    <w:rsid w:val="00C53D03"/>
    <w:rsid w:val="00C549EE"/>
    <w:rsid w:val="00C56002"/>
    <w:rsid w:val="00C61E58"/>
    <w:rsid w:val="00C64023"/>
    <w:rsid w:val="00C72B96"/>
    <w:rsid w:val="00C90179"/>
    <w:rsid w:val="00CA7E75"/>
    <w:rsid w:val="00CD5163"/>
    <w:rsid w:val="00CE4841"/>
    <w:rsid w:val="00CF117B"/>
    <w:rsid w:val="00CF1A6E"/>
    <w:rsid w:val="00D11386"/>
    <w:rsid w:val="00D217F7"/>
    <w:rsid w:val="00D8526E"/>
    <w:rsid w:val="00DE2CC3"/>
    <w:rsid w:val="00DE6EF6"/>
    <w:rsid w:val="00E22E4F"/>
    <w:rsid w:val="00E23FC9"/>
    <w:rsid w:val="00E27DD5"/>
    <w:rsid w:val="00E576E6"/>
    <w:rsid w:val="00E83EC2"/>
    <w:rsid w:val="00EA29CC"/>
    <w:rsid w:val="00ED1C3E"/>
    <w:rsid w:val="00ED359A"/>
    <w:rsid w:val="00F006CE"/>
    <w:rsid w:val="00F06945"/>
    <w:rsid w:val="00F20962"/>
    <w:rsid w:val="00F24166"/>
    <w:rsid w:val="00F35B7A"/>
    <w:rsid w:val="00F43232"/>
    <w:rsid w:val="00FA37CA"/>
    <w:rsid w:val="00FA6CB4"/>
    <w:rsid w:val="00FC1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customStyle="1" w:styleId="DefaultText">
    <w:name w:val="Default Text"/>
    <w:basedOn w:val="Normal"/>
    <w:pPr>
      <w:autoSpaceDE w:val="0"/>
      <w:autoSpaceDN w:val="0"/>
      <w:adjustRightInd w:val="0"/>
    </w:pPr>
    <w:rPr>
      <w:lang w:val="en-US"/>
    </w:rPr>
  </w:style>
  <w:style w:type="paragraph" w:customStyle="1" w:styleId="TableText">
    <w:name w:val="Table Text"/>
    <w:basedOn w:val="Normal"/>
    <w:pPr>
      <w:autoSpaceDE w:val="0"/>
      <w:autoSpaceDN w:val="0"/>
      <w:adjustRightInd w:val="0"/>
    </w:pPr>
    <w:rPr>
      <w:lang w:val="en-US"/>
    </w:rPr>
  </w:style>
  <w:style w:type="paragraph" w:styleId="Title">
    <w:name w:val="Title"/>
    <w:basedOn w:val="Normal"/>
    <w:qFormat/>
    <w:pPr>
      <w:keepNext/>
      <w:keepLines/>
      <w:overflowPunct w:val="0"/>
      <w:autoSpaceDE w:val="0"/>
      <w:autoSpaceDN w:val="0"/>
      <w:adjustRightInd w:val="0"/>
      <w:spacing w:before="144" w:after="72"/>
      <w:jc w:val="center"/>
      <w:textAlignment w:val="baseline"/>
    </w:pPr>
    <w:rPr>
      <w:rFonts w:ascii="Arial" w:hAnsi="Arial"/>
      <w:b/>
      <w:color w:val="000000"/>
      <w:sz w:val="36"/>
      <w:szCs w:val="20"/>
    </w:rPr>
  </w:style>
  <w:style w:type="paragraph" w:customStyle="1" w:styleId="NumberList">
    <w:name w:val="Number List"/>
    <w:basedOn w:val="Normal"/>
    <w:pPr>
      <w:overflowPunct w:val="0"/>
      <w:autoSpaceDE w:val="0"/>
      <w:autoSpaceDN w:val="0"/>
      <w:adjustRightInd w:val="0"/>
      <w:spacing w:after="72"/>
      <w:textAlignment w:val="baseline"/>
    </w:pPr>
    <w:rPr>
      <w:color w:val="000000"/>
      <w:szCs w:val="20"/>
    </w:rPr>
  </w:style>
  <w:style w:type="paragraph" w:customStyle="1" w:styleId="BodySingle">
    <w:name w:val="Body Single"/>
    <w:basedOn w:val="Normal"/>
    <w:pPr>
      <w:overflowPunct w:val="0"/>
      <w:autoSpaceDE w:val="0"/>
      <w:autoSpaceDN w:val="0"/>
      <w:adjustRightInd w:val="0"/>
      <w:textAlignment w:val="baseline"/>
    </w:pPr>
    <w:rPr>
      <w:color w:val="000000"/>
      <w:szCs w:val="20"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  <w:spacing w:line="240" w:lineRule="atLeast"/>
    </w:pPr>
    <w:rPr>
      <w:rFonts w:ascii="Arial" w:hAnsi="Arial"/>
      <w:color w:val="000000"/>
      <w:szCs w:val="20"/>
      <w:lang w:val="en-US"/>
    </w:rPr>
  </w:style>
  <w:style w:type="character" w:customStyle="1" w:styleId="FooterChar">
    <w:name w:val="Footer Char"/>
    <w:link w:val="Footer"/>
    <w:uiPriority w:val="99"/>
    <w:rsid w:val="00FA37CA"/>
    <w:rPr>
      <w:sz w:val="24"/>
      <w:szCs w:val="24"/>
      <w:lang w:eastAsia="en-US"/>
    </w:rPr>
  </w:style>
  <w:style w:type="character" w:customStyle="1" w:styleId="HeaderChar">
    <w:name w:val="Header Char"/>
    <w:link w:val="Header"/>
    <w:semiHidden/>
    <w:rsid w:val="00FA37CA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954E3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59"/>
    <w:rsid w:val="00982A13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85E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5E4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customStyle="1" w:styleId="DefaultText">
    <w:name w:val="Default Text"/>
    <w:basedOn w:val="Normal"/>
    <w:pPr>
      <w:autoSpaceDE w:val="0"/>
      <w:autoSpaceDN w:val="0"/>
      <w:adjustRightInd w:val="0"/>
    </w:pPr>
    <w:rPr>
      <w:lang w:val="en-US"/>
    </w:rPr>
  </w:style>
  <w:style w:type="paragraph" w:customStyle="1" w:styleId="TableText">
    <w:name w:val="Table Text"/>
    <w:basedOn w:val="Normal"/>
    <w:pPr>
      <w:autoSpaceDE w:val="0"/>
      <w:autoSpaceDN w:val="0"/>
      <w:adjustRightInd w:val="0"/>
    </w:pPr>
    <w:rPr>
      <w:lang w:val="en-US"/>
    </w:rPr>
  </w:style>
  <w:style w:type="paragraph" w:styleId="Title">
    <w:name w:val="Title"/>
    <w:basedOn w:val="Normal"/>
    <w:qFormat/>
    <w:pPr>
      <w:keepNext/>
      <w:keepLines/>
      <w:overflowPunct w:val="0"/>
      <w:autoSpaceDE w:val="0"/>
      <w:autoSpaceDN w:val="0"/>
      <w:adjustRightInd w:val="0"/>
      <w:spacing w:before="144" w:after="72"/>
      <w:jc w:val="center"/>
      <w:textAlignment w:val="baseline"/>
    </w:pPr>
    <w:rPr>
      <w:rFonts w:ascii="Arial" w:hAnsi="Arial"/>
      <w:b/>
      <w:color w:val="000000"/>
      <w:sz w:val="36"/>
      <w:szCs w:val="20"/>
    </w:rPr>
  </w:style>
  <w:style w:type="paragraph" w:customStyle="1" w:styleId="NumberList">
    <w:name w:val="Number List"/>
    <w:basedOn w:val="Normal"/>
    <w:pPr>
      <w:overflowPunct w:val="0"/>
      <w:autoSpaceDE w:val="0"/>
      <w:autoSpaceDN w:val="0"/>
      <w:adjustRightInd w:val="0"/>
      <w:spacing w:after="72"/>
      <w:textAlignment w:val="baseline"/>
    </w:pPr>
    <w:rPr>
      <w:color w:val="000000"/>
      <w:szCs w:val="20"/>
    </w:rPr>
  </w:style>
  <w:style w:type="paragraph" w:customStyle="1" w:styleId="BodySingle">
    <w:name w:val="Body Single"/>
    <w:basedOn w:val="Normal"/>
    <w:pPr>
      <w:overflowPunct w:val="0"/>
      <w:autoSpaceDE w:val="0"/>
      <w:autoSpaceDN w:val="0"/>
      <w:adjustRightInd w:val="0"/>
      <w:textAlignment w:val="baseline"/>
    </w:pPr>
    <w:rPr>
      <w:color w:val="000000"/>
      <w:szCs w:val="20"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  <w:spacing w:line="240" w:lineRule="atLeast"/>
    </w:pPr>
    <w:rPr>
      <w:rFonts w:ascii="Arial" w:hAnsi="Arial"/>
      <w:color w:val="000000"/>
      <w:szCs w:val="20"/>
      <w:lang w:val="en-US"/>
    </w:rPr>
  </w:style>
  <w:style w:type="character" w:customStyle="1" w:styleId="FooterChar">
    <w:name w:val="Footer Char"/>
    <w:link w:val="Footer"/>
    <w:uiPriority w:val="99"/>
    <w:rsid w:val="00FA37CA"/>
    <w:rPr>
      <w:sz w:val="24"/>
      <w:szCs w:val="24"/>
      <w:lang w:eastAsia="en-US"/>
    </w:rPr>
  </w:style>
  <w:style w:type="character" w:customStyle="1" w:styleId="HeaderChar">
    <w:name w:val="Header Char"/>
    <w:link w:val="Header"/>
    <w:semiHidden/>
    <w:rsid w:val="00FA37CA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954E3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59"/>
    <w:rsid w:val="00982A13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85E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5E4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C11156-7374-4926-A43C-C6C1979A4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2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TENDER RECORD SHEET</vt:lpstr>
    </vt:vector>
  </TitlesOfParts>
  <Company>Health and Safety Laboratory</Company>
  <LinksUpToDate>false</LinksUpToDate>
  <CharactersWithSpaces>1382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TENDER RECORD SHEET</dc:title>
  <dc:subject/>
  <dc:creator>HSL</dc:creator>
  <cp:keywords/>
  <dc:description/>
  <cp:lastModifiedBy>owen butler</cp:lastModifiedBy>
  <cp:revision>85</cp:revision>
  <cp:lastPrinted>2015-11-17T13:43:00Z</cp:lastPrinted>
  <dcterms:created xsi:type="dcterms:W3CDTF">2014-12-04T12:40:00Z</dcterms:created>
  <dcterms:modified xsi:type="dcterms:W3CDTF">2016-02-16T17:28:00Z</dcterms:modified>
</cp:coreProperties>
</file>